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D1F" w:rsidRPr="00476D1F" w:rsidRDefault="00476D1F" w:rsidP="00476D1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gramStart"/>
      <w:r w:rsidRPr="00476D1F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 xml:space="preserve">Программа поддержки местных инициатив (далее по тексту — ППМИ) — это региональная практика инициативного </w:t>
      </w:r>
      <w:proofErr w:type="spellStart"/>
      <w:r w:rsidRPr="00476D1F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>бюджетирования</w:t>
      </w:r>
      <w:proofErr w:type="spellEnd"/>
      <w:r w:rsidRPr="00476D1F">
        <w:rPr>
          <w:rFonts w:ascii="Source Code Pro" w:eastAsia="Times New Roman" w:hAnsi="Source Code Pro" w:cs="Arial"/>
          <w:color w:val="000000"/>
          <w:sz w:val="27"/>
          <w:szCs w:val="27"/>
          <w:bdr w:val="none" w:sz="0" w:space="0" w:color="auto" w:frame="1"/>
          <w:lang w:eastAsia="ru-RU"/>
        </w:rPr>
        <w:t>, позволяющая решать вопросы местного уровня при непосредственном участии населения и бизнеса в подготовке инициатив, обеспечении финансового, имущественного и трудового вклада, общественном контроле.</w:t>
      </w:r>
      <w:proofErr w:type="gramEnd"/>
    </w:p>
    <w:p w:rsidR="00476D1F" w:rsidRPr="00476D1F" w:rsidRDefault="00476D1F" w:rsidP="00476D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D1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Pr="00476D1F">
        <w:rPr>
          <w:rFonts w:ascii="Source Code Pro" w:eastAsia="Times New Roman" w:hAnsi="Source Code Pro" w:cs="Times New Roman"/>
          <w:color w:val="000000"/>
          <w:sz w:val="27"/>
          <w:szCs w:val="27"/>
          <w:bdr w:val="none" w:sz="0" w:space="0" w:color="auto" w:frame="1"/>
          <w:lang w:eastAsia="ru-RU"/>
        </w:rPr>
        <w:t>ППМИ является частью </w:t>
      </w:r>
      <w:hyperlink r:id="rId4" w:tgtFrame="_blank" w:history="1">
        <w:r w:rsidRPr="00476D1F">
          <w:rPr>
            <w:rFonts w:ascii="Source Code Pro" w:eastAsia="Times New Roman" w:hAnsi="Source Code Pro" w:cs="Times New Roman"/>
            <w:color w:val="183BC0"/>
            <w:sz w:val="27"/>
            <w:lang w:eastAsia="ru-RU"/>
          </w:rPr>
          <w:t>государственной программы «Содействие развитию местного самоуправления</w:t>
        </w:r>
      </w:hyperlink>
      <w:r w:rsidRPr="00476D1F">
        <w:rPr>
          <w:rFonts w:ascii="Source Code Pro" w:eastAsia="Times New Roman" w:hAnsi="Source Code Pro" w:cs="Times New Roman"/>
          <w:color w:val="000000"/>
          <w:sz w:val="27"/>
          <w:szCs w:val="27"/>
          <w:bdr w:val="none" w:sz="0" w:space="0" w:color="auto" w:frame="1"/>
          <w:lang w:eastAsia="ru-RU"/>
        </w:rPr>
        <w:t> и реализуется в соответствии с </w:t>
      </w:r>
      <w:hyperlink r:id="rId5" w:tgtFrame="_blank" w:history="1">
        <w:r w:rsidRPr="00476D1F">
          <w:rPr>
            <w:rFonts w:ascii="Source Code Pro" w:eastAsia="Times New Roman" w:hAnsi="Source Code Pro" w:cs="Times New Roman"/>
            <w:color w:val="183BC0"/>
            <w:sz w:val="27"/>
            <w:lang w:eastAsia="ru-RU"/>
          </w:rPr>
          <w:t>постановлением Правительства Красноярского края от 31.12.2019 г. № 793-п</w:t>
        </w:r>
      </w:hyperlink>
      <w:r w:rsidRPr="00476D1F">
        <w:rPr>
          <w:rFonts w:ascii="Source Code Pro" w:eastAsia="Times New Roman" w:hAnsi="Source Code Pro" w:cs="Times New Roman"/>
          <w:color w:val="000000"/>
          <w:sz w:val="27"/>
          <w:szCs w:val="27"/>
          <w:bdr w:val="none" w:sz="0" w:space="0" w:color="auto" w:frame="1"/>
          <w:lang w:eastAsia="ru-RU"/>
        </w:rPr>
        <w:t> (далее по тексту — Порядок ППМИ)</w:t>
      </w:r>
      <w:r w:rsidRPr="00476D1F">
        <w:rPr>
          <w:rFonts w:ascii="Source Code Pro" w:eastAsia="Times New Roman" w:hAnsi="Source Code Pro" w:cs="Times New Roman"/>
          <w:color w:val="183BC0"/>
          <w:sz w:val="27"/>
          <w:szCs w:val="27"/>
          <w:bdr w:val="none" w:sz="0" w:space="0" w:color="auto" w:frame="1"/>
          <w:lang w:eastAsia="ru-RU"/>
        </w:rPr>
        <w:t>.</w:t>
      </w:r>
      <w:r w:rsidRPr="00476D1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Pr="00476D1F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</w:p>
    <w:p w:rsidR="00476D1F" w:rsidRPr="00476D1F" w:rsidRDefault="00476D1F" w:rsidP="00476D1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gramStart"/>
      <w:r w:rsidRPr="00476D1F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 xml:space="preserve">Программу курирует Проектный центр инициативного </w:t>
      </w:r>
      <w:proofErr w:type="spellStart"/>
      <w:r w:rsidRPr="00476D1F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бюджетирования</w:t>
      </w:r>
      <w:proofErr w:type="spellEnd"/>
      <w:r w:rsidRPr="00476D1F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 xml:space="preserve"> Красноярского края, в который входит Министерство финансов Красноярского края (организация конкурсного отбора инициативных проектов и предоставление межбюджетных трансфертов муниципальным образованиям края) и ККГБУ ДПО «Институт государственного и муниципального управления при Правительстве Красноярского края» (экспертное, информационное и методологическое сопровождение реализации ППМИ, аналитическая деятельность и мониторинг реализуемых проектов, обучение и консультирование муниципальных образований края).</w:t>
      </w:r>
      <w:proofErr w:type="gramEnd"/>
    </w:p>
    <w:p w:rsidR="00DE3DE8" w:rsidRDefault="00DE3DE8"/>
    <w:sectPr w:rsidR="00DE3DE8" w:rsidSect="00DE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ource Code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D1F"/>
    <w:rsid w:val="00106AA3"/>
    <w:rsid w:val="002A7EAF"/>
    <w:rsid w:val="00476D1F"/>
    <w:rsid w:val="00A449EE"/>
    <w:rsid w:val="00DE3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6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76D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5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xn--80aaxebbbcxktdegd6t.xn--p1ai/docs/0/doc/63773" TargetMode="External"/><Relationship Id="rId4" Type="http://schemas.openxmlformats.org/officeDocument/2006/relationships/hyperlink" Target="http://www.krskstate.ru/docs/0/doc/95694?eyes=n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Company>*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2023-11-16T08:50:00Z</dcterms:created>
  <dcterms:modified xsi:type="dcterms:W3CDTF">2023-11-16T08:50:00Z</dcterms:modified>
</cp:coreProperties>
</file>